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52" w:rsidRPr="00574A3A" w:rsidRDefault="00CD6152" w:rsidP="00CD61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</w:t>
      </w:r>
      <w:r w:rsidR="007C053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CD6152" w:rsidRDefault="00CD6152" w:rsidP="00CD61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по установке/замене приборов учета</w:t>
      </w:r>
    </w:p>
    <w:p w:rsidR="00CD6152" w:rsidRPr="00CD6152" w:rsidRDefault="00CD6152" w:rsidP="00CD6152">
      <w:pPr>
        <w:pStyle w:val="ConsPlusNormal"/>
        <w:ind w:firstLine="567"/>
        <w:jc w:val="center"/>
        <w:rPr>
          <w:sz w:val="24"/>
          <w:szCs w:val="24"/>
        </w:rPr>
      </w:pPr>
    </w:p>
    <w:p w:rsidR="00CD6152" w:rsidRPr="00CD6152" w:rsidRDefault="00CD6152" w:rsidP="0012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152">
        <w:rPr>
          <w:rFonts w:ascii="Times New Roman" w:hAnsi="Times New Roman" w:cs="Times New Roman"/>
          <w:sz w:val="24"/>
          <w:szCs w:val="24"/>
        </w:rPr>
        <w:t xml:space="preserve">г. </w:t>
      </w:r>
      <w:r w:rsidR="007C053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абаровск</w:t>
      </w:r>
      <w:r w:rsidR="007C0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D6152">
        <w:rPr>
          <w:rFonts w:ascii="Times New Roman" w:hAnsi="Times New Roman" w:cs="Times New Roman"/>
          <w:sz w:val="24"/>
          <w:szCs w:val="24"/>
        </w:rPr>
        <w:t>"___"____</w:t>
      </w:r>
      <w:r w:rsidR="007C0537">
        <w:rPr>
          <w:rFonts w:ascii="Times New Roman" w:hAnsi="Times New Roman" w:cs="Times New Roman"/>
          <w:sz w:val="24"/>
          <w:szCs w:val="24"/>
        </w:rPr>
        <w:t>________</w:t>
      </w:r>
      <w:r w:rsidRPr="00CD6152">
        <w:rPr>
          <w:rFonts w:ascii="Times New Roman" w:hAnsi="Times New Roman" w:cs="Times New Roman"/>
          <w:sz w:val="24"/>
          <w:szCs w:val="24"/>
        </w:rPr>
        <w:t xml:space="preserve">____ </w:t>
      </w:r>
      <w:r w:rsidR="007C0537">
        <w:rPr>
          <w:rFonts w:ascii="Times New Roman" w:hAnsi="Times New Roman" w:cs="Times New Roman"/>
          <w:sz w:val="24"/>
          <w:szCs w:val="24"/>
        </w:rPr>
        <w:t>20</w:t>
      </w:r>
      <w:r w:rsidRPr="00CD6152">
        <w:rPr>
          <w:rFonts w:ascii="Times New Roman" w:hAnsi="Times New Roman" w:cs="Times New Roman"/>
          <w:sz w:val="24"/>
          <w:szCs w:val="24"/>
        </w:rPr>
        <w:t>__ г.</w:t>
      </w:r>
    </w:p>
    <w:p w:rsidR="00CD6152" w:rsidRPr="00CD6152" w:rsidRDefault="00CD6152" w:rsidP="00CD61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537" w:rsidRDefault="00CD6152" w:rsidP="007C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152">
        <w:rPr>
          <w:rFonts w:ascii="Times New Roman" w:hAnsi="Times New Roman" w:cs="Times New Roman"/>
          <w:sz w:val="24"/>
          <w:szCs w:val="24"/>
        </w:rPr>
        <w:t xml:space="preserve">    _____________________</w:t>
      </w:r>
      <w:r w:rsidR="007C0537">
        <w:rPr>
          <w:rFonts w:ascii="Times New Roman" w:hAnsi="Times New Roman" w:cs="Times New Roman"/>
          <w:sz w:val="24"/>
          <w:szCs w:val="24"/>
        </w:rPr>
        <w:t>__________________</w:t>
      </w:r>
      <w:r w:rsidRPr="00CD6152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</w:t>
      </w:r>
    </w:p>
    <w:p w:rsidR="007C0537" w:rsidRPr="007C0537" w:rsidRDefault="007C0537" w:rsidP="007C05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C053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C0537">
        <w:rPr>
          <w:rFonts w:ascii="Times New Roman" w:hAnsi="Times New Roman" w:cs="Times New Roman"/>
          <w:sz w:val="16"/>
          <w:szCs w:val="16"/>
          <w:highlight w:val="lightGray"/>
        </w:rPr>
        <w:t>(наименование или Ф.И.О.)</w:t>
      </w:r>
    </w:p>
    <w:p w:rsidR="00CD6152" w:rsidRPr="00667884" w:rsidRDefault="00CD6152" w:rsidP="007C0537">
      <w:pPr>
        <w:pStyle w:val="ConsPlusNonformat"/>
        <w:jc w:val="both"/>
        <w:rPr>
          <w:rFonts w:ascii="Times New Roman" w:hAnsi="Times New Roman" w:cs="Times New Roman"/>
        </w:rPr>
      </w:pPr>
      <w:r w:rsidRPr="00CD6152">
        <w:rPr>
          <w:rFonts w:ascii="Times New Roman" w:hAnsi="Times New Roman" w:cs="Times New Roman"/>
          <w:sz w:val="24"/>
          <w:szCs w:val="24"/>
        </w:rPr>
        <w:t>"Заказчик",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в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лице_____________________________________________________, действующего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на основании ______</w:t>
      </w:r>
      <w:r w:rsidR="007C0537">
        <w:rPr>
          <w:rFonts w:ascii="Times New Roman" w:hAnsi="Times New Roman" w:cs="Times New Roman"/>
          <w:sz w:val="24"/>
          <w:szCs w:val="24"/>
        </w:rPr>
        <w:t>_______________</w:t>
      </w:r>
      <w:r w:rsidRPr="00CD615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67884">
        <w:rPr>
          <w:rFonts w:ascii="Times New Roman" w:hAnsi="Times New Roman" w:cs="Times New Roman"/>
          <w:sz w:val="24"/>
          <w:szCs w:val="24"/>
        </w:rPr>
        <w:t>__</w:t>
      </w:r>
      <w:r w:rsidRPr="00CD6152">
        <w:rPr>
          <w:rFonts w:ascii="Times New Roman" w:hAnsi="Times New Roman" w:cs="Times New Roman"/>
          <w:sz w:val="24"/>
          <w:szCs w:val="24"/>
        </w:rPr>
        <w:t>__, с одной стороны,</w:t>
      </w:r>
      <w:r w:rsidR="00667884">
        <w:rPr>
          <w:rFonts w:ascii="Times New Roman" w:hAnsi="Times New Roman" w:cs="Times New Roman"/>
          <w:sz w:val="24"/>
          <w:szCs w:val="24"/>
        </w:rPr>
        <w:t xml:space="preserve">  и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="00667884">
        <w:rPr>
          <w:rFonts w:ascii="Times New Roman" w:hAnsi="Times New Roman" w:cs="Times New Roman"/>
          <w:sz w:val="24"/>
          <w:szCs w:val="24"/>
        </w:rPr>
        <w:t>А</w:t>
      </w:r>
      <w:r w:rsidR="00667884" w:rsidRPr="007D7CBC">
        <w:rPr>
          <w:rFonts w:ascii="Times New Roman" w:hAnsi="Times New Roman" w:cs="Times New Roman"/>
          <w:sz w:val="24"/>
          <w:szCs w:val="24"/>
        </w:rPr>
        <w:t>кционерное общество «</w:t>
      </w:r>
      <w:proofErr w:type="gramStart"/>
      <w:r w:rsidR="00667884" w:rsidRPr="007D7CBC">
        <w:rPr>
          <w:rFonts w:ascii="Times New Roman" w:hAnsi="Times New Roman" w:cs="Times New Roman"/>
          <w:sz w:val="24"/>
          <w:szCs w:val="24"/>
        </w:rPr>
        <w:t>Хабаровская</w:t>
      </w:r>
      <w:proofErr w:type="gramEnd"/>
      <w:r w:rsidR="00667884" w:rsidRPr="007D7CBC">
        <w:rPr>
          <w:rFonts w:ascii="Times New Roman" w:hAnsi="Times New Roman" w:cs="Times New Roman"/>
          <w:sz w:val="24"/>
          <w:szCs w:val="24"/>
        </w:rPr>
        <w:t xml:space="preserve"> горэлектросеть», именуемое в дальнейшем «Исполнитель», в лице директора </w:t>
      </w:r>
      <w:r w:rsidR="00667884">
        <w:rPr>
          <w:rFonts w:ascii="Times New Roman" w:hAnsi="Times New Roman" w:cs="Times New Roman"/>
          <w:sz w:val="24"/>
          <w:szCs w:val="24"/>
        </w:rPr>
        <w:t>Максимовой Ирины Юрьевны</w:t>
      </w:r>
      <w:r w:rsidR="00667884" w:rsidRPr="007D7CBC">
        <w:rPr>
          <w:rFonts w:ascii="Times New Roman" w:hAnsi="Times New Roman" w:cs="Times New Roman"/>
          <w:sz w:val="24"/>
          <w:szCs w:val="24"/>
        </w:rPr>
        <w:t>, д</w:t>
      </w:r>
      <w:r w:rsidR="00667884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Pr="00CD6152">
        <w:rPr>
          <w:rFonts w:ascii="Times New Roman" w:hAnsi="Times New Roman" w:cs="Times New Roman"/>
          <w:sz w:val="24"/>
          <w:szCs w:val="24"/>
        </w:rPr>
        <w:t>, именуем</w:t>
      </w:r>
      <w:r w:rsidR="00667884">
        <w:rPr>
          <w:rFonts w:ascii="Times New Roman" w:hAnsi="Times New Roman" w:cs="Times New Roman"/>
          <w:sz w:val="24"/>
          <w:szCs w:val="24"/>
        </w:rPr>
        <w:t>ое</w:t>
      </w:r>
      <w:r w:rsidRPr="00CD6152">
        <w:rPr>
          <w:rFonts w:ascii="Times New Roman" w:hAnsi="Times New Roman" w:cs="Times New Roman"/>
          <w:sz w:val="24"/>
          <w:szCs w:val="24"/>
        </w:rPr>
        <w:t xml:space="preserve">  в дальнейшем  "Подрядчик", с другой стороны,   заключили   настоящий  Договор онижеследующем: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127422" w:rsidRDefault="00CD6152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127422">
        <w:rPr>
          <w:b/>
          <w:sz w:val="24"/>
          <w:szCs w:val="24"/>
        </w:rPr>
        <w:t>1. ПРЕДМЕТ ДОГОВОРА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0" w:name="P28"/>
      <w:bookmarkEnd w:id="0"/>
      <w:r w:rsidRPr="00CD6152">
        <w:rPr>
          <w:sz w:val="24"/>
          <w:szCs w:val="24"/>
        </w:rPr>
        <w:t>1.1. Подрядчик обязуется выполнить из своих материалов, собственными силами и средствами работы по установке/замене прибора</w:t>
      </w:r>
      <w:r w:rsidR="007C0537">
        <w:rPr>
          <w:sz w:val="24"/>
          <w:szCs w:val="24"/>
        </w:rPr>
        <w:t xml:space="preserve"> </w:t>
      </w:r>
      <w:r w:rsidRPr="00CD6152">
        <w:rPr>
          <w:sz w:val="24"/>
          <w:szCs w:val="24"/>
        </w:rPr>
        <w:t xml:space="preserve">(ов) учета </w:t>
      </w:r>
      <w:r w:rsidR="00667884" w:rsidRPr="00C83945">
        <w:rPr>
          <w:sz w:val="24"/>
          <w:szCs w:val="24"/>
        </w:rPr>
        <w:t>электрической энергии</w:t>
      </w:r>
      <w:r w:rsidRPr="00CD6152">
        <w:rPr>
          <w:sz w:val="24"/>
          <w:szCs w:val="24"/>
        </w:rPr>
        <w:t xml:space="preserve"> в соответствии с условиями настоящего </w:t>
      </w:r>
      <w:r w:rsidR="00D96E9F">
        <w:rPr>
          <w:sz w:val="24"/>
          <w:szCs w:val="24"/>
        </w:rPr>
        <w:t xml:space="preserve">Договора, а Заказчик обязуется допустить </w:t>
      </w:r>
      <w:r w:rsidRPr="00CD6152">
        <w:rPr>
          <w:sz w:val="24"/>
          <w:szCs w:val="24"/>
        </w:rPr>
        <w:t xml:space="preserve"> Подрядчик</w:t>
      </w:r>
      <w:r w:rsidR="00D16898">
        <w:rPr>
          <w:sz w:val="24"/>
          <w:szCs w:val="24"/>
        </w:rPr>
        <w:t>а на место установки в согласованное сторонами время</w:t>
      </w:r>
      <w:r w:rsidRPr="00CD6152">
        <w:rPr>
          <w:sz w:val="24"/>
          <w:szCs w:val="24"/>
        </w:rPr>
        <w:t>, принять и оплатить результат</w:t>
      </w:r>
      <w:r w:rsidR="00D16898">
        <w:rPr>
          <w:sz w:val="24"/>
          <w:szCs w:val="24"/>
        </w:rPr>
        <w:t xml:space="preserve"> работ</w:t>
      </w:r>
      <w:r w:rsidRPr="00CD6152">
        <w:rPr>
          <w:sz w:val="24"/>
          <w:szCs w:val="24"/>
        </w:rPr>
        <w:t xml:space="preserve"> в порядке и сроки, которые установлены настоящим Договором.</w:t>
      </w:r>
    </w:p>
    <w:p w:rsidR="007C0537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1" w:name="P29"/>
      <w:bookmarkEnd w:id="1"/>
      <w:r w:rsidRPr="00CD6152">
        <w:rPr>
          <w:sz w:val="24"/>
          <w:szCs w:val="24"/>
        </w:rPr>
        <w:t>1.2. Подрядчик, в соответствии с настоящим Договором, выполняет работу по установке (замене) прибор</w:t>
      </w:r>
      <w:r w:rsidR="00D16898">
        <w:rPr>
          <w:sz w:val="24"/>
          <w:szCs w:val="24"/>
        </w:rPr>
        <w:t>а</w:t>
      </w:r>
      <w:r w:rsidRPr="00CD6152">
        <w:rPr>
          <w:sz w:val="24"/>
          <w:szCs w:val="24"/>
        </w:rPr>
        <w:t xml:space="preserve"> учета </w:t>
      </w:r>
      <w:r w:rsidR="00667884" w:rsidRPr="00C83945">
        <w:rPr>
          <w:sz w:val="24"/>
          <w:szCs w:val="24"/>
        </w:rPr>
        <w:t>электрической энергии</w:t>
      </w:r>
      <w:proofErr w:type="gramStart"/>
      <w:r w:rsidR="00D16898">
        <w:rPr>
          <w:sz w:val="24"/>
          <w:szCs w:val="24"/>
        </w:rPr>
        <w:t xml:space="preserve"> (</w:t>
      </w:r>
      <w:r w:rsidR="007C0537">
        <w:rPr>
          <w:sz w:val="24"/>
          <w:szCs w:val="24"/>
        </w:rPr>
        <w:t>____________________________________________________________________________</w:t>
      </w:r>
      <w:r w:rsidR="00D16898">
        <w:rPr>
          <w:sz w:val="24"/>
          <w:szCs w:val="24"/>
        </w:rPr>
        <w:t xml:space="preserve">) </w:t>
      </w:r>
      <w:proofErr w:type="gramEnd"/>
    </w:p>
    <w:p w:rsidR="007C0537" w:rsidRDefault="007C053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7C0537">
        <w:rPr>
          <w:sz w:val="24"/>
          <w:szCs w:val="24"/>
        </w:rPr>
        <w:t>указать заводские характеристики ПУ</w:t>
      </w:r>
      <w:r>
        <w:rPr>
          <w:sz w:val="24"/>
          <w:szCs w:val="24"/>
        </w:rPr>
        <w:t>)</w:t>
      </w:r>
    </w:p>
    <w:p w:rsidR="00CD6152" w:rsidRPr="00CD6152" w:rsidRDefault="00D16898" w:rsidP="007C05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 объекте Заказчика, расположенном</w:t>
      </w:r>
      <w:r w:rsidR="00CD6152" w:rsidRPr="00CD6152">
        <w:rPr>
          <w:sz w:val="24"/>
          <w:szCs w:val="24"/>
        </w:rPr>
        <w:t xml:space="preserve"> по адресу: _____</w:t>
      </w:r>
      <w:r w:rsidR="007C0537">
        <w:rPr>
          <w:sz w:val="24"/>
          <w:szCs w:val="24"/>
        </w:rPr>
        <w:t>________________________________________</w:t>
      </w:r>
      <w:r w:rsidR="00CD6152" w:rsidRPr="00CD6152">
        <w:rPr>
          <w:sz w:val="24"/>
          <w:szCs w:val="24"/>
        </w:rPr>
        <w:t>__________________________.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CD6152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2. ПРАВА И ОБЯЗАННОСТИ СТОРОН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 Обязанности Подрядчика: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2.1.1. Не позднее</w:t>
      </w:r>
      <w:proofErr w:type="gramStart"/>
      <w:r w:rsidRPr="00CD6152">
        <w:rPr>
          <w:sz w:val="24"/>
          <w:szCs w:val="24"/>
        </w:rPr>
        <w:t xml:space="preserve"> _________</w:t>
      </w:r>
      <w:r w:rsidR="00D16898" w:rsidRPr="00D16898">
        <w:rPr>
          <w:sz w:val="24"/>
          <w:szCs w:val="24"/>
          <w:u w:val="single"/>
        </w:rPr>
        <w:t>(</w:t>
      </w:r>
      <w:r w:rsidR="007C0537">
        <w:rPr>
          <w:sz w:val="24"/>
          <w:szCs w:val="24"/>
          <w:u w:val="single"/>
        </w:rPr>
        <w:t>____________________________________</w:t>
      </w:r>
      <w:r w:rsidR="00D16898">
        <w:rPr>
          <w:sz w:val="24"/>
          <w:szCs w:val="24"/>
        </w:rPr>
        <w:t xml:space="preserve">) </w:t>
      </w:r>
      <w:proofErr w:type="gramEnd"/>
      <w:r w:rsidR="00D16898">
        <w:rPr>
          <w:sz w:val="24"/>
          <w:szCs w:val="24"/>
        </w:rPr>
        <w:t>дней</w:t>
      </w:r>
      <w:r w:rsidRPr="00CD6152">
        <w:rPr>
          <w:sz w:val="24"/>
          <w:szCs w:val="24"/>
        </w:rPr>
        <w:t xml:space="preserve"> с момента подписания Заказчиком настоящего Договора произвести установку (замену) прибора учета по адресу, указанному в </w:t>
      </w:r>
      <w:hyperlink w:anchor="P29" w:history="1">
        <w:r w:rsidRPr="007C0537">
          <w:rPr>
            <w:sz w:val="24"/>
            <w:szCs w:val="24"/>
          </w:rPr>
          <w:t>п. 1.2</w:t>
        </w:r>
      </w:hyperlink>
      <w:r w:rsidR="00D16898">
        <w:rPr>
          <w:sz w:val="24"/>
          <w:szCs w:val="24"/>
        </w:rPr>
        <w:t xml:space="preserve"> настоящего Договора</w:t>
      </w:r>
      <w:r w:rsidRPr="00CD6152">
        <w:rPr>
          <w:sz w:val="24"/>
          <w:szCs w:val="24"/>
        </w:rPr>
        <w:t>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2.1.2. </w:t>
      </w:r>
      <w:r w:rsidR="00E908E7">
        <w:rPr>
          <w:sz w:val="24"/>
          <w:szCs w:val="24"/>
        </w:rPr>
        <w:t>В течение пяти рабочих дней с момента установки прибора учета о</w:t>
      </w:r>
      <w:r w:rsidR="0083183D">
        <w:rPr>
          <w:sz w:val="24"/>
          <w:szCs w:val="24"/>
        </w:rPr>
        <w:t>бес</w:t>
      </w:r>
      <w:r w:rsidR="00E908E7">
        <w:rPr>
          <w:sz w:val="24"/>
          <w:szCs w:val="24"/>
        </w:rPr>
        <w:t>печить</w:t>
      </w:r>
      <w:r w:rsidRPr="00CD6152">
        <w:rPr>
          <w:sz w:val="24"/>
          <w:szCs w:val="24"/>
        </w:rPr>
        <w:t xml:space="preserve"> ввод установленного прибора учета в эксплуатацию.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2.1.3. Обеспечить выполнение работ из своих материалов, своими силами и средствами.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2.1.4. По окончании работ по установке/замене прибора учета представить Заказчику Акт выполненных работ и оригинал счета на оплату выполненных работ.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 Права Подрядчика: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2.2.1. Самостоятельно определять способы выполнения согласованных работ.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2.2.2. Требовать оплаты выполняемых работ в соответствии с условиями настоящего Договора.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 Обязанности Заказчика: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2.3.1. Заказчик обязуется принять выполненные работы по Акту выполненных работ. Заказчик вправе до подписания Акта выполненных работ потребовать безвозмездного устранения недостатков выполненной работы по установке (замене) прибора учета в согласованный с Исполнителем срок.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2.3.2. Заказчик обязуется оплатить выполненные работы в размере, в порядке и в сроки, которые предусмотрены настоящим Договором.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 Права Заказчика: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2.4.1. Требовать от Подрядчика качественного выполнения работ, указанных в </w:t>
      </w:r>
      <w:hyperlink w:anchor="P28" w:history="1">
        <w:r w:rsidRPr="007C0537">
          <w:rPr>
            <w:sz w:val="24"/>
            <w:szCs w:val="24"/>
          </w:rPr>
          <w:t>п. 1.1</w:t>
        </w:r>
      </w:hyperlink>
      <w:r w:rsidRPr="007C0537">
        <w:rPr>
          <w:sz w:val="24"/>
          <w:szCs w:val="24"/>
        </w:rPr>
        <w:t xml:space="preserve"> </w:t>
      </w:r>
      <w:r w:rsidRPr="00CD6152">
        <w:rPr>
          <w:sz w:val="24"/>
          <w:szCs w:val="24"/>
        </w:rPr>
        <w:t>настоящего Договора.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2.4.2. Проверять ход и качество выполнения работ по Договору, не вмешиваясь в </w:t>
      </w:r>
      <w:r w:rsidRPr="00CD6152">
        <w:rPr>
          <w:sz w:val="24"/>
          <w:szCs w:val="24"/>
        </w:rPr>
        <w:lastRenderedPageBreak/>
        <w:t>деятельность Подрядчика.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2.4.3. Отказаться от исполнения Договора и потребовать возмещения убытков в случае, если Подрядчик не приступает своевременно к выполнению работ или выполняет работы настолько медленно, что окончание их к сроку становится явно невозможным.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2.4.4. Если во время выполнения работ станет очевидным, что они не будут выполнены надлежащим образом, назначить Подрядчику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работ другому лицу за счет Подрядчика, а также потребовать возмещения убытков.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E908E7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3</w:t>
      </w:r>
      <w:r w:rsidR="00CD6152" w:rsidRPr="0083183D">
        <w:rPr>
          <w:b/>
          <w:sz w:val="24"/>
          <w:szCs w:val="24"/>
        </w:rPr>
        <w:t>. СТОИМОСТЬ РАБОТ. РАСЧЕТЫ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>.1. Цена настоящего Договора включает в себя стоимость всех работ по установке/замене прибора учета и составляет</w:t>
      </w:r>
      <w:proofErr w:type="gramStart"/>
      <w:r w:rsidR="00CD6152" w:rsidRPr="00CD6152">
        <w:rPr>
          <w:sz w:val="24"/>
          <w:szCs w:val="24"/>
        </w:rPr>
        <w:t xml:space="preserve"> _______</w:t>
      </w:r>
      <w:r w:rsidR="007C0537">
        <w:rPr>
          <w:sz w:val="24"/>
          <w:szCs w:val="24"/>
        </w:rPr>
        <w:t>________</w:t>
      </w:r>
      <w:r w:rsidR="00CD6152" w:rsidRPr="00CD6152">
        <w:rPr>
          <w:sz w:val="24"/>
          <w:szCs w:val="24"/>
        </w:rPr>
        <w:t>_ (_______</w:t>
      </w:r>
      <w:r w:rsidR="007C0537">
        <w:rPr>
          <w:sz w:val="24"/>
          <w:szCs w:val="24"/>
        </w:rPr>
        <w:t>_______________________________________________</w:t>
      </w:r>
      <w:r w:rsidR="00CD6152" w:rsidRPr="00CD6152">
        <w:rPr>
          <w:sz w:val="24"/>
          <w:szCs w:val="24"/>
        </w:rPr>
        <w:t xml:space="preserve">___) </w:t>
      </w:r>
      <w:proofErr w:type="gramEnd"/>
      <w:r w:rsidR="00CD6152" w:rsidRPr="00CD6152">
        <w:rPr>
          <w:sz w:val="24"/>
          <w:szCs w:val="24"/>
        </w:rPr>
        <w:t xml:space="preserve">рублей, в том числе НДС </w:t>
      </w:r>
      <w:r w:rsidR="00E77174">
        <w:rPr>
          <w:sz w:val="24"/>
          <w:szCs w:val="24"/>
        </w:rPr>
        <w:t>20</w:t>
      </w:r>
      <w:r w:rsidR="00CD6152" w:rsidRPr="00CD6152">
        <w:rPr>
          <w:sz w:val="24"/>
          <w:szCs w:val="24"/>
        </w:rPr>
        <w:t>%</w:t>
      </w:r>
      <w:r w:rsidR="00E77174">
        <w:rPr>
          <w:sz w:val="24"/>
          <w:szCs w:val="24"/>
        </w:rPr>
        <w:t xml:space="preserve"> ____</w:t>
      </w:r>
      <w:r w:rsidR="007C0537">
        <w:rPr>
          <w:sz w:val="24"/>
          <w:szCs w:val="24"/>
        </w:rPr>
        <w:t>______(_______</w:t>
      </w:r>
      <w:r w:rsidR="00E77174">
        <w:rPr>
          <w:sz w:val="24"/>
          <w:szCs w:val="24"/>
        </w:rPr>
        <w:t>_______</w:t>
      </w:r>
      <w:r w:rsidR="007C0537">
        <w:rPr>
          <w:sz w:val="24"/>
          <w:szCs w:val="24"/>
        </w:rPr>
        <w:t>________________________________</w:t>
      </w:r>
      <w:r w:rsidR="00E77174">
        <w:rPr>
          <w:sz w:val="24"/>
          <w:szCs w:val="24"/>
        </w:rPr>
        <w:t>_</w:t>
      </w:r>
      <w:r w:rsidR="007C0537">
        <w:rPr>
          <w:sz w:val="24"/>
          <w:szCs w:val="24"/>
        </w:rPr>
        <w:t xml:space="preserve">) </w:t>
      </w:r>
      <w:r w:rsidR="00E77174">
        <w:rPr>
          <w:sz w:val="24"/>
          <w:szCs w:val="24"/>
        </w:rPr>
        <w:t>рублей</w:t>
      </w:r>
      <w:r w:rsidR="00CD6152" w:rsidRPr="00CD6152">
        <w:rPr>
          <w:sz w:val="24"/>
          <w:szCs w:val="24"/>
        </w:rPr>
        <w:t>.</w:t>
      </w:r>
    </w:p>
    <w:p w:rsidR="00E908E7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Оплата услуг Заказчиком производится в следующем порядке:</w:t>
      </w:r>
    </w:p>
    <w:p w:rsidR="00E908E7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_</w:t>
      </w:r>
      <w:r w:rsidR="007C0537">
        <w:rPr>
          <w:sz w:val="24"/>
          <w:szCs w:val="24"/>
        </w:rPr>
        <w:t>________</w:t>
      </w:r>
      <w:r>
        <w:rPr>
          <w:sz w:val="24"/>
          <w:szCs w:val="24"/>
        </w:rPr>
        <w:t>___% предоплата в течение 5 (пяти) календарных дней с момента заключения договора;</w:t>
      </w:r>
    </w:p>
    <w:p w:rsidR="00D82E2A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окончательный расчет производится в</w:t>
      </w:r>
      <w:r w:rsidR="00D82E2A">
        <w:rPr>
          <w:sz w:val="24"/>
          <w:szCs w:val="24"/>
        </w:rPr>
        <w:t xml:space="preserve"> следующем порядке: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43"/>
        <w:gridCol w:w="3119"/>
      </w:tblGrid>
      <w:tr w:rsidR="00D82E2A" w:rsidTr="00D82E2A">
        <w:trPr>
          <w:trHeight w:val="165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платежа</w:t>
            </w: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платежа</w:t>
            </w:r>
          </w:p>
        </w:tc>
      </w:tr>
      <w:tr w:rsidR="00D82E2A" w:rsidTr="00D82E2A">
        <w:trPr>
          <w:trHeight w:val="425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03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09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15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21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12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19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11"/>
        </w:trPr>
        <w:tc>
          <w:tcPr>
            <w:tcW w:w="2943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82E2A" w:rsidTr="00D82E2A">
        <w:trPr>
          <w:trHeight w:val="422"/>
        </w:trPr>
        <w:tc>
          <w:tcPr>
            <w:tcW w:w="2943" w:type="dxa"/>
            <w:tcBorders>
              <w:bottom w:val="single" w:sz="4" w:space="0" w:color="auto"/>
            </w:tcBorders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2E2A" w:rsidRDefault="00D82E2A" w:rsidP="00F21AF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E908E7" w:rsidRDefault="00D82E2A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82E2A">
        <w:rPr>
          <w:i/>
          <w:sz w:val="24"/>
          <w:szCs w:val="24"/>
          <w:highlight w:val="lightGray"/>
        </w:rPr>
        <w:t>порядок предоставления рассрочки платежа подлежит обязательному предварительному согласовани</w:t>
      </w:r>
      <w:r>
        <w:rPr>
          <w:i/>
          <w:sz w:val="24"/>
          <w:szCs w:val="24"/>
          <w:highlight w:val="lightGray"/>
        </w:rPr>
        <w:t>ю</w:t>
      </w:r>
      <w:r w:rsidRPr="00D82E2A">
        <w:rPr>
          <w:i/>
          <w:sz w:val="24"/>
          <w:szCs w:val="24"/>
          <w:highlight w:val="lightGray"/>
        </w:rPr>
        <w:t xml:space="preserve"> с Подрядчиком</w:t>
      </w:r>
      <w:r>
        <w:rPr>
          <w:i/>
          <w:sz w:val="24"/>
          <w:szCs w:val="24"/>
        </w:rPr>
        <w:t>.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 xml:space="preserve">. </w:t>
      </w:r>
      <w:r>
        <w:rPr>
          <w:sz w:val="24"/>
          <w:szCs w:val="24"/>
        </w:rPr>
        <w:t>Оплата выполненных работ производится путем перечисления денежных средств на расчетный счет Исполнителя, либо внесения наличных денежных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ассу Исполнителя.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E908E7" w:rsidP="007C0537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4</w:t>
      </w:r>
      <w:r w:rsidR="00CD6152" w:rsidRPr="0083183D">
        <w:rPr>
          <w:b/>
          <w:sz w:val="24"/>
          <w:szCs w:val="24"/>
        </w:rPr>
        <w:t>. ОТВЕТСТВЕННОСТЬ СТОРОН,</w:t>
      </w:r>
      <w:r w:rsidR="007C0537">
        <w:rPr>
          <w:b/>
          <w:sz w:val="24"/>
          <w:szCs w:val="24"/>
        </w:rPr>
        <w:t xml:space="preserve"> </w:t>
      </w:r>
      <w:r w:rsidR="00CD6152" w:rsidRPr="0083183D">
        <w:rPr>
          <w:b/>
          <w:sz w:val="24"/>
          <w:szCs w:val="24"/>
        </w:rPr>
        <w:t>ФОРС-МАЖОР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>.1. Заказчик вправе потребовать от Подрядчика возмещения убытков, причиненных ему вследствие эксплуатации приборов учета ненадлежащего качества.</w:t>
      </w:r>
    </w:p>
    <w:p w:rsidR="00E77174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 xml:space="preserve">.2. В случае нарушения Заказчиком срока оплаты </w:t>
      </w:r>
      <w:r>
        <w:rPr>
          <w:sz w:val="24"/>
          <w:szCs w:val="24"/>
        </w:rPr>
        <w:t>оказанных услуг,</w:t>
      </w:r>
      <w:r w:rsidR="00E77174">
        <w:rPr>
          <w:sz w:val="24"/>
          <w:szCs w:val="24"/>
        </w:rPr>
        <w:t xml:space="preserve"> Подрядчик вправе потребовать от Заказчика уплаты пени в размере 0,1%</w:t>
      </w:r>
      <w:r>
        <w:rPr>
          <w:sz w:val="24"/>
          <w:szCs w:val="24"/>
        </w:rPr>
        <w:t xml:space="preserve"> (ноль целых одна десятая) процента</w:t>
      </w:r>
      <w:r w:rsidR="00E77174">
        <w:rPr>
          <w:sz w:val="24"/>
          <w:szCs w:val="24"/>
        </w:rPr>
        <w:t xml:space="preserve"> от неоплаченной части стоимости работ по договору, но не более чем </w:t>
      </w:r>
      <w:r>
        <w:rPr>
          <w:sz w:val="24"/>
          <w:szCs w:val="24"/>
        </w:rPr>
        <w:t>в размере суммы по договору.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>.3. В случае нарушения Подрядчиком сроков установки, замены приборов учета Заказчик вправе потребовать от Подрядчика упла</w:t>
      </w:r>
      <w:r w:rsidR="00CF5B63">
        <w:rPr>
          <w:sz w:val="24"/>
          <w:szCs w:val="24"/>
        </w:rPr>
        <w:t xml:space="preserve">ты неустойки в размере </w:t>
      </w:r>
      <w:r>
        <w:rPr>
          <w:sz w:val="24"/>
          <w:szCs w:val="24"/>
        </w:rPr>
        <w:t xml:space="preserve">0,01%(ноль целых одна сотая) процента </w:t>
      </w:r>
      <w:r w:rsidR="00CD6152" w:rsidRPr="00CD6152">
        <w:rPr>
          <w:sz w:val="24"/>
          <w:szCs w:val="24"/>
        </w:rPr>
        <w:t>за каждый день просрочки.</w:t>
      </w:r>
    </w:p>
    <w:p w:rsid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3" w:name="P76"/>
      <w:bookmarkEnd w:id="3"/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 xml:space="preserve">.4. Ни одна из Сторон не будет нести ответственность за полное или частичное неисполнение любой из своих обязанностей, если неисполнение будет являться следствием </w:t>
      </w:r>
      <w:r w:rsidR="00CF5B63">
        <w:rPr>
          <w:sz w:val="24"/>
          <w:szCs w:val="24"/>
        </w:rPr>
        <w:t>форс-мажорных</w:t>
      </w:r>
      <w:r w:rsidR="00CD6152" w:rsidRPr="00CD6152">
        <w:rPr>
          <w:sz w:val="24"/>
          <w:szCs w:val="24"/>
        </w:rPr>
        <w:t xml:space="preserve"> обстоятельств, </w:t>
      </w:r>
      <w:r w:rsidR="00CF5B63">
        <w:rPr>
          <w:sz w:val="24"/>
          <w:szCs w:val="24"/>
        </w:rPr>
        <w:t xml:space="preserve">таких </w:t>
      </w:r>
      <w:r w:rsidR="00CD6152" w:rsidRPr="00CD6152">
        <w:rPr>
          <w:sz w:val="24"/>
          <w:szCs w:val="24"/>
        </w:rPr>
        <w:t>как</w:t>
      </w:r>
      <w:r w:rsidR="00CF5B63">
        <w:rPr>
          <w:sz w:val="24"/>
          <w:szCs w:val="24"/>
        </w:rPr>
        <w:t>:</w:t>
      </w:r>
      <w:r w:rsidR="00CD6152" w:rsidRPr="00CD6152">
        <w:rPr>
          <w:sz w:val="24"/>
          <w:szCs w:val="24"/>
        </w:rPr>
        <w:t xml:space="preserve"> наводнение, пожар, землетрясение и другие стихийные бедствия, а также война или военные действия, возникшие после </w:t>
      </w:r>
      <w:r w:rsidR="00CD6152" w:rsidRPr="00CD6152">
        <w:rPr>
          <w:sz w:val="24"/>
          <w:szCs w:val="24"/>
        </w:rPr>
        <w:lastRenderedPageBreak/>
        <w:t>заключения Договора.</w:t>
      </w:r>
    </w:p>
    <w:p w:rsidR="00CF5B63" w:rsidRPr="00CD6152" w:rsidRDefault="00CF5B63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любое из этих обстоятельств непосредственно повлияло на исполнение обязатель</w:t>
      </w:r>
      <w:proofErr w:type="gramStart"/>
      <w:r>
        <w:rPr>
          <w:sz w:val="24"/>
          <w:szCs w:val="24"/>
        </w:rPr>
        <w:t>ств в ср</w:t>
      </w:r>
      <w:proofErr w:type="gramEnd"/>
      <w:r>
        <w:rPr>
          <w:sz w:val="24"/>
          <w:szCs w:val="24"/>
        </w:rPr>
        <w:t>ок, установленный в Договоре, то этот срок соразмерно сдвигается на время действия соответствующего обстоятельства.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D6152" w:rsidRPr="0083183D">
        <w:rPr>
          <w:b/>
          <w:sz w:val="24"/>
          <w:szCs w:val="24"/>
        </w:rPr>
        <w:t>. СРОК ДЕЙСТВИЯ ДОГОВОРА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>.1. Настоящий Договор вступает в силу с момента его подписания Сторонами и действует до исполнения Сторонами принятых на себя обязательств.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 xml:space="preserve">.2. Настоящий </w:t>
      </w:r>
      <w:proofErr w:type="gramStart"/>
      <w:r w:rsidR="00CD6152" w:rsidRPr="00CD6152">
        <w:rPr>
          <w:sz w:val="24"/>
          <w:szCs w:val="24"/>
        </w:rPr>
        <w:t>Договор</w:t>
      </w:r>
      <w:proofErr w:type="gramEnd"/>
      <w:r w:rsidR="00CD6152" w:rsidRPr="00CD6152">
        <w:rPr>
          <w:sz w:val="24"/>
          <w:szCs w:val="24"/>
        </w:rPr>
        <w:t xml:space="preserve"> может быть расторгнут досрочно: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>.2.1. По письменному соглашению Сторон.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 xml:space="preserve">.2.2. </w:t>
      </w:r>
      <w:proofErr w:type="gramStart"/>
      <w:r w:rsidR="00CD6152" w:rsidRPr="00CD6152">
        <w:rPr>
          <w:sz w:val="24"/>
          <w:szCs w:val="24"/>
        </w:rPr>
        <w:t xml:space="preserve">В одностороннем порядке в случаях, предусмотренных </w:t>
      </w:r>
      <w:hyperlink r:id="rId5" w:history="1">
        <w:r w:rsidR="00CD6152" w:rsidRPr="00CD6152">
          <w:rPr>
            <w:color w:val="0000FF"/>
            <w:sz w:val="24"/>
            <w:szCs w:val="24"/>
          </w:rPr>
          <w:t>п. 5 ст. 709</w:t>
        </w:r>
      </w:hyperlink>
      <w:r w:rsidR="00CD6152" w:rsidRPr="00CD6152">
        <w:rPr>
          <w:sz w:val="24"/>
          <w:szCs w:val="24"/>
        </w:rPr>
        <w:t xml:space="preserve">, </w:t>
      </w:r>
      <w:hyperlink r:id="rId6" w:history="1">
        <w:r w:rsidR="00CD6152" w:rsidRPr="00CD6152">
          <w:rPr>
            <w:color w:val="0000FF"/>
            <w:sz w:val="24"/>
            <w:szCs w:val="24"/>
          </w:rPr>
          <w:t>п. п. 2</w:t>
        </w:r>
      </w:hyperlink>
      <w:r w:rsidR="00CD6152" w:rsidRPr="00CD6152">
        <w:rPr>
          <w:sz w:val="24"/>
          <w:szCs w:val="24"/>
        </w:rPr>
        <w:t xml:space="preserve"> - </w:t>
      </w:r>
      <w:hyperlink r:id="rId7" w:history="1">
        <w:r w:rsidR="00CD6152" w:rsidRPr="00CD6152">
          <w:rPr>
            <w:color w:val="0000FF"/>
            <w:sz w:val="24"/>
            <w:szCs w:val="24"/>
          </w:rPr>
          <w:t>3 ст. 715</w:t>
        </w:r>
      </w:hyperlink>
      <w:r w:rsidR="00CD6152" w:rsidRPr="00CD6152">
        <w:rPr>
          <w:sz w:val="24"/>
          <w:szCs w:val="24"/>
        </w:rPr>
        <w:t xml:space="preserve">, </w:t>
      </w:r>
      <w:hyperlink r:id="rId8" w:history="1">
        <w:r w:rsidR="00CD6152" w:rsidRPr="00CD6152">
          <w:rPr>
            <w:color w:val="0000FF"/>
            <w:sz w:val="24"/>
            <w:szCs w:val="24"/>
          </w:rPr>
          <w:t>п. 3 ст. 716</w:t>
        </w:r>
      </w:hyperlink>
      <w:r w:rsidR="00CD6152" w:rsidRPr="00CD6152">
        <w:rPr>
          <w:sz w:val="24"/>
          <w:szCs w:val="24"/>
        </w:rPr>
        <w:t xml:space="preserve">, </w:t>
      </w:r>
      <w:hyperlink r:id="rId9" w:history="1">
        <w:r w:rsidR="00CD6152" w:rsidRPr="00CD6152">
          <w:rPr>
            <w:color w:val="0000FF"/>
            <w:sz w:val="24"/>
            <w:szCs w:val="24"/>
          </w:rPr>
          <w:t>ст. 717</w:t>
        </w:r>
      </w:hyperlink>
      <w:r w:rsidR="00CD6152" w:rsidRPr="00CD6152">
        <w:rPr>
          <w:sz w:val="24"/>
          <w:szCs w:val="24"/>
        </w:rPr>
        <w:t xml:space="preserve">, </w:t>
      </w:r>
      <w:hyperlink r:id="rId10" w:history="1">
        <w:r w:rsidR="00CD6152" w:rsidRPr="00CD6152">
          <w:rPr>
            <w:color w:val="0000FF"/>
            <w:sz w:val="24"/>
            <w:szCs w:val="24"/>
          </w:rPr>
          <w:t>п. 2 ст. 719</w:t>
        </w:r>
      </w:hyperlink>
      <w:r w:rsidR="00CD6152" w:rsidRPr="00CD6152">
        <w:rPr>
          <w:sz w:val="24"/>
          <w:szCs w:val="24"/>
        </w:rPr>
        <w:t xml:space="preserve">, </w:t>
      </w:r>
      <w:hyperlink r:id="rId11" w:history="1">
        <w:r w:rsidR="00CD6152" w:rsidRPr="00CD6152">
          <w:rPr>
            <w:color w:val="0000FF"/>
            <w:sz w:val="24"/>
            <w:szCs w:val="24"/>
          </w:rPr>
          <w:t>п. 3 ст. 723</w:t>
        </w:r>
      </w:hyperlink>
      <w:r w:rsidR="00CD6152" w:rsidRPr="00CD6152">
        <w:rPr>
          <w:sz w:val="24"/>
          <w:szCs w:val="24"/>
        </w:rPr>
        <w:t xml:space="preserve">, </w:t>
      </w:r>
      <w:hyperlink r:id="rId12" w:history="1">
        <w:r w:rsidR="00CD6152" w:rsidRPr="00CD6152">
          <w:rPr>
            <w:color w:val="0000FF"/>
            <w:sz w:val="24"/>
            <w:szCs w:val="24"/>
          </w:rPr>
          <w:t>п. 2 ст. 731</w:t>
        </w:r>
      </w:hyperlink>
      <w:r w:rsidR="00CD6152" w:rsidRPr="00CD6152">
        <w:rPr>
          <w:sz w:val="24"/>
          <w:szCs w:val="24"/>
        </w:rPr>
        <w:t xml:space="preserve">, </w:t>
      </w:r>
      <w:hyperlink r:id="rId13" w:history="1">
        <w:r w:rsidR="00CD6152" w:rsidRPr="00CD6152">
          <w:rPr>
            <w:color w:val="0000FF"/>
            <w:sz w:val="24"/>
            <w:szCs w:val="24"/>
          </w:rPr>
          <w:t>п. 3 ст. 737</w:t>
        </w:r>
      </w:hyperlink>
      <w:r w:rsidR="00CD6152" w:rsidRPr="00CD6152">
        <w:rPr>
          <w:sz w:val="24"/>
          <w:szCs w:val="24"/>
        </w:rPr>
        <w:t xml:space="preserve"> Гражданского кодекса Российской Федерации</w:t>
      </w:r>
      <w:r w:rsidR="00CF5B63">
        <w:rPr>
          <w:sz w:val="24"/>
          <w:szCs w:val="24"/>
        </w:rPr>
        <w:t>, при условии письменного уведомления контрагента о расторжении не менее чем за 10 дней</w:t>
      </w:r>
      <w:proofErr w:type="gramEnd"/>
      <w:r w:rsidR="00CF5B63">
        <w:rPr>
          <w:sz w:val="24"/>
          <w:szCs w:val="24"/>
        </w:rPr>
        <w:t xml:space="preserve"> до даты предполагаемого расторжения</w:t>
      </w:r>
      <w:r w:rsidR="00CD6152" w:rsidRPr="00CD6152">
        <w:rPr>
          <w:sz w:val="24"/>
          <w:szCs w:val="24"/>
        </w:rPr>
        <w:t>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D6152" w:rsidRPr="0083183D">
        <w:rPr>
          <w:b/>
          <w:sz w:val="24"/>
          <w:szCs w:val="24"/>
        </w:rPr>
        <w:t>. РАЗРЕШЕНИЕ СПОРОВ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6152" w:rsidRPr="00CD6152">
        <w:rPr>
          <w:sz w:val="24"/>
          <w:szCs w:val="24"/>
        </w:rPr>
        <w:t>.1. Споры, возникающие из настоящего Договора, Стороны разрешают путем переговоров.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Претензии направляются заказным письмом в течение </w:t>
      </w:r>
      <w:r w:rsidR="00F21AF5">
        <w:rPr>
          <w:sz w:val="24"/>
          <w:szCs w:val="24"/>
        </w:rPr>
        <w:t xml:space="preserve">10-ти </w:t>
      </w:r>
      <w:r w:rsidRPr="00CD6152">
        <w:rPr>
          <w:sz w:val="24"/>
          <w:szCs w:val="24"/>
        </w:rPr>
        <w:t>календарных дней с момента возникновения спорной ситуации.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Сторона, которой была направлена претензия, обязана в течение </w:t>
      </w:r>
      <w:r w:rsidR="00F21AF5">
        <w:rPr>
          <w:sz w:val="24"/>
          <w:szCs w:val="24"/>
        </w:rPr>
        <w:t xml:space="preserve">10-ти </w:t>
      </w:r>
      <w:r w:rsidRPr="00CD6152">
        <w:rPr>
          <w:sz w:val="24"/>
          <w:szCs w:val="24"/>
        </w:rPr>
        <w:t>календарных дней с момента ее получения направить ответ.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6152" w:rsidRPr="00CD6152">
        <w:rPr>
          <w:sz w:val="24"/>
          <w:szCs w:val="24"/>
        </w:rPr>
        <w:t>.2. В случае если результат переговоров не будет достигнут, Стороны передают дело в суд по правилам подсудности в порядке, установленном действующим законодательством Российской Федерации.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D6152" w:rsidRPr="0083183D">
        <w:rPr>
          <w:b/>
          <w:sz w:val="24"/>
          <w:szCs w:val="24"/>
        </w:rPr>
        <w:t>. ЗАКЛЮЧИТЕЛЬНЫЕ ПОЛОЖЕНИЯ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C7594">
        <w:rPr>
          <w:sz w:val="24"/>
          <w:szCs w:val="24"/>
        </w:rPr>
        <w:t>.1. </w:t>
      </w:r>
      <w:r w:rsidR="00CD6152" w:rsidRPr="00CD6152">
        <w:rPr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6152" w:rsidRPr="00CD6152">
        <w:rPr>
          <w:sz w:val="24"/>
          <w:szCs w:val="24"/>
        </w:rPr>
        <w:t>.2. Изменения условий настоящего Договора оформляются в виде дополнительных соглашений, которые вступают в силу с момента их подписания Сторонами.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6152" w:rsidRPr="00CD6152">
        <w:rPr>
          <w:sz w:val="24"/>
          <w:szCs w:val="24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8</w:t>
      </w:r>
      <w:r w:rsidR="00CD6152" w:rsidRPr="0083183D">
        <w:rPr>
          <w:b/>
          <w:sz w:val="24"/>
          <w:szCs w:val="24"/>
        </w:rPr>
        <w:t>. АДРЕСА И БАНКОВСКИЕ РЕКВИЗИТЫ СТОРОН</w:t>
      </w:r>
    </w:p>
    <w:p w:rsidR="00CD6152" w:rsidRDefault="00CD6152">
      <w:pPr>
        <w:pStyle w:val="ConsPlusNormal"/>
        <w:ind w:firstLine="54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642"/>
      </w:tblGrid>
      <w:tr w:rsidR="00F21AF5" w:rsidRPr="001D0A8E" w:rsidTr="007C0537">
        <w:tc>
          <w:tcPr>
            <w:tcW w:w="4928" w:type="dxa"/>
          </w:tcPr>
          <w:p w:rsidR="00F21AF5" w:rsidRPr="00AC6910" w:rsidRDefault="00F21AF5" w:rsidP="00127422">
            <w:pPr>
              <w:tabs>
                <w:tab w:val="num" w:pos="851"/>
                <w:tab w:val="left" w:pos="1134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F21AF5" w:rsidRDefault="00F21AF5" w:rsidP="00127422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  ______________________________________ Адрес: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0537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</w:p>
          <w:p w:rsidR="00F21AF5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1A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21AF5" w:rsidRPr="007D7CB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серия___________________</w:t>
            </w:r>
          </w:p>
          <w:p w:rsidR="007C0537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выдан_________________________________ </w:t>
            </w: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. (______)__________________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End"/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AF5" w:rsidRPr="00AC6910" w:rsidRDefault="00F21AF5" w:rsidP="007C0537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__________________/_</w:t>
            </w:r>
            <w:r w:rsidR="007C0537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>____________/</w:t>
            </w:r>
          </w:p>
        </w:tc>
        <w:tc>
          <w:tcPr>
            <w:tcW w:w="4642" w:type="dxa"/>
          </w:tcPr>
          <w:p w:rsidR="00F21AF5" w:rsidRPr="001D0A8E" w:rsidRDefault="00F21AF5" w:rsidP="00127422">
            <w:pPr>
              <w:tabs>
                <w:tab w:val="num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ПОДРЯДЧИК</w:t>
            </w:r>
            <w:r w:rsidRPr="001D0A8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21AF5" w:rsidRPr="001D0A8E" w:rsidRDefault="00F21AF5" w:rsidP="00127422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83D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«Хабаровская горэлектросеть»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Адрес: г</w:t>
            </w:r>
            <w:proofErr w:type="gramStart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абаровск, пер.Облачный, д.3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ИНН: 2702032110, КПП: 272301001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ОГРН: 1022701194560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Расчетный счет: 40702810608010104528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Филиал Дальневосточный ПАО Банка «ФК Открытие»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БИК: 040813704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Start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чет: 30101810908130000704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AF5" w:rsidRPr="001D0A8E" w:rsidRDefault="00F21AF5" w:rsidP="007C0537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A8E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__________________/</w:t>
            </w:r>
            <w:r w:rsidRPr="0083183D">
              <w:rPr>
                <w:rFonts w:ascii="Times New Roman" w:hAnsi="Times New Roman" w:cs="Times New Roman"/>
                <w:b/>
                <w:sz w:val="24"/>
                <w:szCs w:val="24"/>
              </w:rPr>
              <w:t>И.Ю.</w:t>
            </w:r>
            <w:r w:rsidR="007C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83D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</w:t>
            </w:r>
            <w:r w:rsidRPr="0083183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</w:tc>
      </w:tr>
    </w:tbl>
    <w:p w:rsidR="00E8291F" w:rsidRPr="00CD6152" w:rsidRDefault="00E8291F" w:rsidP="00F21AF5">
      <w:pPr>
        <w:pStyle w:val="ConsPlusNonformat"/>
        <w:jc w:val="both"/>
      </w:pPr>
    </w:p>
    <w:sectPr w:rsidR="00E8291F" w:rsidRPr="00CD6152" w:rsidSect="00CD61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152"/>
    <w:rsid w:val="0000431A"/>
    <w:rsid w:val="00127422"/>
    <w:rsid w:val="00500171"/>
    <w:rsid w:val="005143F4"/>
    <w:rsid w:val="005624C7"/>
    <w:rsid w:val="005C7594"/>
    <w:rsid w:val="00667884"/>
    <w:rsid w:val="007C0537"/>
    <w:rsid w:val="0083183D"/>
    <w:rsid w:val="008B552D"/>
    <w:rsid w:val="00B9454B"/>
    <w:rsid w:val="00C02395"/>
    <w:rsid w:val="00CB3F2C"/>
    <w:rsid w:val="00CD6152"/>
    <w:rsid w:val="00CF5B63"/>
    <w:rsid w:val="00D16898"/>
    <w:rsid w:val="00D26CD9"/>
    <w:rsid w:val="00D82E2A"/>
    <w:rsid w:val="00D96E9F"/>
    <w:rsid w:val="00E77174"/>
    <w:rsid w:val="00E8291F"/>
    <w:rsid w:val="00E908E7"/>
    <w:rsid w:val="00F2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52"/>
    <w:pPr>
      <w:spacing w:after="200" w:line="276" w:lineRule="auto"/>
      <w:ind w:left="0"/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552D"/>
    <w:pPr>
      <w:spacing w:before="400" w:after="60" w:line="240" w:lineRule="auto"/>
      <w:ind w:left="21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2D"/>
    <w:pPr>
      <w:spacing w:before="120" w:after="60" w:line="240" w:lineRule="auto"/>
      <w:ind w:left="21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2D"/>
    <w:pPr>
      <w:spacing w:before="120" w:after="60" w:line="240" w:lineRule="auto"/>
      <w:ind w:left="21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2D"/>
    <w:pPr>
      <w:spacing w:before="200" w:after="60" w:line="240" w:lineRule="auto"/>
      <w:ind w:left="21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2D"/>
    <w:pPr>
      <w:spacing w:before="200" w:after="60" w:line="240" w:lineRule="auto"/>
      <w:ind w:left="21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55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55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55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B55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B55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B55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B55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B55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B552D"/>
    <w:pPr>
      <w:spacing w:after="160" w:line="288" w:lineRule="auto"/>
      <w:ind w:left="2160"/>
      <w:jc w:val="both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8B55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B55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B55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B55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B552D"/>
    <w:rPr>
      <w:b/>
      <w:bCs/>
      <w:spacing w:val="0"/>
    </w:rPr>
  </w:style>
  <w:style w:type="character" w:styleId="a9">
    <w:name w:val="Emphasis"/>
    <w:uiPriority w:val="20"/>
    <w:qFormat/>
    <w:rsid w:val="008B55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B552D"/>
    <w:pPr>
      <w:spacing w:after="0" w:line="240" w:lineRule="auto"/>
      <w:ind w:left="2160"/>
      <w:jc w:val="both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8B552D"/>
    <w:pPr>
      <w:spacing w:after="160" w:line="288" w:lineRule="auto"/>
      <w:ind w:left="720"/>
      <w:contextualSpacing/>
      <w:jc w:val="both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552D"/>
    <w:pPr>
      <w:spacing w:after="160" w:line="288" w:lineRule="auto"/>
      <w:ind w:left="2160"/>
      <w:jc w:val="both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552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55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552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B55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B55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B55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B55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B55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552D"/>
    <w:pPr>
      <w:outlineLvl w:val="9"/>
    </w:pPr>
  </w:style>
  <w:style w:type="paragraph" w:customStyle="1" w:styleId="ConsPlusNormal">
    <w:name w:val="ConsPlusNormal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onsPlusNonformat">
    <w:name w:val="ConsPlusNonformat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imes New Roman" w:hAnsi="Tahoma" w:cs="Tahoma"/>
      <w:lang w:val="ru-RU" w:eastAsia="ru-RU" w:bidi="ar-SA"/>
    </w:rPr>
  </w:style>
  <w:style w:type="table" w:styleId="af4">
    <w:name w:val="Table Grid"/>
    <w:basedOn w:val="a1"/>
    <w:uiPriority w:val="59"/>
    <w:rsid w:val="00D8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F1FE8146B239F90AC81C13502E9A6765A8C598F3C7F1E9DB14DF624AC15940A9C618386DE60D57861653C0078C13ED7D3C09A76E89249yFd5W" TargetMode="External"/><Relationship Id="rId13" Type="http://schemas.openxmlformats.org/officeDocument/2006/relationships/hyperlink" Target="consultantplus://offline/ref=873F1FE8146B239F90AC81C13502E9A6765A8C598F3C7F1E9DB14DF624AC15940A9C618386DE61DB7861653C0078C13ED7D3C09A76E89249yFd5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F1FE8146B239F90AC81C13502E9A6765A8C598F3C7F1E9DB14DF624AC15940A9C618386DE60D57F61653C0078C13ED7D3C09A76E89249yFd5W" TargetMode="External"/><Relationship Id="rId12" Type="http://schemas.openxmlformats.org/officeDocument/2006/relationships/hyperlink" Target="consultantplus://offline/ref=873F1FE8146B239F90AC81C13502E9A6765A8C598F3C7F1E9DB14DF624AC15940A9C618386DE61D97761653C0078C13ED7D3C09A76E89249yFd5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F1FE8146B239F90AC81C13502E9A6765A8C598F3C7F1E9DB14DF624AC15940A9C618386DE60DA7661653C0078C13ED7D3C09A76E89249yFd5W" TargetMode="External"/><Relationship Id="rId11" Type="http://schemas.openxmlformats.org/officeDocument/2006/relationships/hyperlink" Target="consultantplus://offline/ref=873F1FE8146B239F90AC81C13502E9A6765A8C598F3C7F1E9DB14DF624AC15940A9C618386DE61DC7761653C0078C13ED7D3C09A76E89249yFd5W" TargetMode="External"/><Relationship Id="rId5" Type="http://schemas.openxmlformats.org/officeDocument/2006/relationships/hyperlink" Target="consultantplus://offline/ref=873F1FE8146B239F90AC81C13502E9A6765A8C598F3C7F1E9DB14DF624AC15940A9C618386DE60D87661653C0078C13ED7D3C09A76E89249yFd5W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3F1FE8146B239F90AC81C13502E9A6765A8C598F3C7F1E9DB14DF624AC15940A9C618386DE60D47961653C0078C13ED7D3C09A76E89249yFd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F1FE8146B239F90AC81C13502E9A6765A8C598F3C7F1E9DB14DF624AC15940A9C618386DE60D57761653C0078C13ED7D3C09A76E89249yFd5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Судженко И.В.</dc:creator>
  <cp:lastModifiedBy>Urist-N2</cp:lastModifiedBy>
  <cp:revision>5</cp:revision>
  <dcterms:created xsi:type="dcterms:W3CDTF">2019-08-28T22:29:00Z</dcterms:created>
  <dcterms:modified xsi:type="dcterms:W3CDTF">2019-09-09T03:48:00Z</dcterms:modified>
</cp:coreProperties>
</file>